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DAD" w:rsidRDefault="00A55282">
      <w:r>
        <w:rPr>
          <w:noProof/>
          <w:lang w:eastAsia="en-GB"/>
        </w:rPr>
        <w:drawing>
          <wp:inline distT="0" distB="0" distL="0" distR="0" wp14:anchorId="3629B83C" wp14:editId="798D9A47">
            <wp:extent cx="6710165" cy="9277141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14095" cy="928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282" w:rsidRDefault="00A55282"/>
    <w:p w:rsidR="00A55282" w:rsidRDefault="00A55282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138817D" wp14:editId="04B48B7B">
            <wp:extent cx="6768790" cy="90891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67762" cy="9087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55282" w:rsidSect="00A552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82"/>
    <w:rsid w:val="00505E3F"/>
    <w:rsid w:val="00A55282"/>
    <w:rsid w:val="00D4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Masters Andrew (Pioneer Medical Group)</dc:creator>
  <cp:lastModifiedBy>Masters Andrew (Pioneer Medical Group)</cp:lastModifiedBy>
  <cp:revision>1</cp:revision>
  <dcterms:created xsi:type="dcterms:W3CDTF">2018-09-13T16:06:00Z</dcterms:created>
  <dcterms:modified xsi:type="dcterms:W3CDTF">2018-09-13T16:08:00Z</dcterms:modified>
</cp:coreProperties>
</file>